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E" w:rsidRPr="00C1706E" w:rsidRDefault="00C1706E" w:rsidP="00C1706E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sq-AL"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-923925</wp:posOffset>
            </wp:positionV>
            <wp:extent cx="836295" cy="819150"/>
            <wp:effectExtent l="19050" t="0" r="1905" b="0"/>
            <wp:wrapSquare wrapText="bothSides"/>
            <wp:docPr id="2" name="Picture 2" descr="Logo e Bashkise  Ngjyre e Verdh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Bashkise  Ngjyre e Verdh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-106680</wp:posOffset>
            </wp:positionV>
            <wp:extent cx="1085850" cy="1021080"/>
            <wp:effectExtent l="19050" t="0" r="0" b="0"/>
            <wp:wrapSquare wrapText="bothSides"/>
            <wp:docPr id="3" name="Picture 1" descr="C:\Users\Evisa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sa\Desktop\st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CA3">
        <w:rPr>
          <w:rFonts w:ascii="Times New Roman" w:hAnsi="Times New Roman"/>
          <w:b/>
          <w:lang w:val="it-IT"/>
        </w:rPr>
        <w:t>REPUBLIKA E SHQIPERISE</w:t>
      </w:r>
    </w:p>
    <w:p w:rsidR="00C1706E" w:rsidRPr="00B17CA3" w:rsidRDefault="00C1706E" w:rsidP="00C1706E">
      <w:pPr>
        <w:jc w:val="center"/>
        <w:rPr>
          <w:rFonts w:ascii="Times New Roman" w:hAnsi="Times New Roman"/>
          <w:b/>
          <w:bCs/>
          <w:lang w:val="it-IT"/>
        </w:rPr>
      </w:pPr>
      <w:r w:rsidRPr="00B17CA3">
        <w:rPr>
          <w:rFonts w:ascii="Times New Roman" w:hAnsi="Times New Roman"/>
          <w:b/>
          <w:bCs/>
          <w:lang w:val="it-IT"/>
        </w:rPr>
        <w:t>BASHKIA ROSKOVEC</w:t>
      </w:r>
    </w:p>
    <w:p w:rsidR="00C1706E" w:rsidRPr="00B17CA3" w:rsidRDefault="00C1706E" w:rsidP="00C1706E">
      <w:pPr>
        <w:pBdr>
          <w:bottom w:val="double" w:sz="6" w:space="1" w:color="auto"/>
        </w:pBdr>
        <w:jc w:val="center"/>
        <w:rPr>
          <w:rFonts w:ascii="Times New Roman" w:hAnsi="Times New Roman"/>
          <w:b/>
          <w:lang w:val="it-IT"/>
        </w:rPr>
      </w:pPr>
    </w:p>
    <w:p w:rsidR="00C1706E" w:rsidRPr="00885C90" w:rsidRDefault="00C1706E" w:rsidP="00C1706E">
      <w:pPr>
        <w:jc w:val="center"/>
        <w:rPr>
          <w:rFonts w:ascii="Times New Roman" w:hAnsi="Times New Roman"/>
          <w:b/>
          <w:lang w:val="it-IT"/>
        </w:rPr>
      </w:pPr>
      <w:r w:rsidRPr="00885C90">
        <w:rPr>
          <w:rFonts w:ascii="Times New Roman" w:hAnsi="Times New Roman"/>
          <w:b/>
          <w:lang w:val="it-IT"/>
        </w:rPr>
        <w:t xml:space="preserve">Adresa: Qender Roskovec, </w:t>
      </w:r>
      <w:r>
        <w:rPr>
          <w:rFonts w:ascii="Times New Roman" w:hAnsi="Times New Roman"/>
          <w:b/>
          <w:lang w:val="it-IT"/>
        </w:rPr>
        <w:t xml:space="preserve"> Web</w:t>
      </w:r>
      <w:r w:rsidRPr="00885C90">
        <w:rPr>
          <w:rFonts w:ascii="Times New Roman" w:hAnsi="Times New Roman"/>
          <w:b/>
          <w:lang w:val="it-IT"/>
        </w:rPr>
        <w:t xml:space="preserve">: </w:t>
      </w:r>
      <w:hyperlink r:id="rId7" w:history="1">
        <w:r w:rsidRPr="002C743A">
          <w:rPr>
            <w:rStyle w:val="Hyperlink"/>
            <w:rFonts w:ascii="Times New Roman" w:hAnsi="Times New Roman"/>
            <w:b/>
            <w:lang w:val="it-IT"/>
          </w:rPr>
          <w:t>www.bashkiaroskovec.gov.al</w:t>
        </w:r>
      </w:hyperlink>
    </w:p>
    <w:p w:rsidR="00C1706E" w:rsidRDefault="00C1706E" w:rsidP="00C1706E">
      <w:pPr>
        <w:rPr>
          <w:rFonts w:ascii="Times New Roman" w:hAnsi="Times New Roman"/>
          <w:lang w:val="it-IT"/>
        </w:rPr>
      </w:pPr>
    </w:p>
    <w:p w:rsidR="00C1706E" w:rsidRDefault="00C1706E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1706E" w:rsidRDefault="00C1706E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686D51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14. LISTA E KONTROLLIT</w:t>
      </w:r>
    </w:p>
    <w:p w:rsidR="006B2446" w:rsidRPr="007979AB" w:rsidRDefault="006B2446" w:rsidP="006B2446">
      <w:pPr>
        <w:jc w:val="both"/>
        <w:rPr>
          <w:b/>
          <w:color w:val="000000" w:themeColor="text1"/>
          <w:lang w:val="sq-AL"/>
        </w:rPr>
      </w:pPr>
    </w:p>
    <w:p w:rsidR="006B2446" w:rsidRPr="007979AB" w:rsidRDefault="006B2446" w:rsidP="006B2446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B2446" w:rsidRPr="00686D51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Projekt-propozimi</w:t>
      </w: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Plotësimi i aplikimit në përputhje me standardet e paracaktuara;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Tri kopje të të gjitha dokumenteve relevante të bashkëngjitura;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Aty ku është rasti, deklaratat e partneritetit të bashkëngjitura;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Buxheti i përfunduar, në valutën vendase;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Shpenzimet administrative dhe shpenzimet për personelin nuk kalojnë 20 për qind të totalit të buxhetit;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Matrica e analizës së kuadrit ligjor e plotësuar dhe e bashkëngjitur;</w:t>
      </w:r>
    </w:p>
    <w:p w:rsidR="006B2446" w:rsidRPr="00686D51" w:rsidRDefault="006B2446" w:rsidP="006B2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Tabela e planit të veprimtarive e plotësuar dhe e bashkëngjitur.</w:t>
      </w:r>
    </w:p>
    <w:p w:rsidR="006B2446" w:rsidRPr="007979AB" w:rsidRDefault="006B2446" w:rsidP="006B2446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Dokumentacione shtesë</w:t>
      </w:r>
    </w:p>
    <w:p w:rsidR="006B2446" w:rsidRPr="007979AB" w:rsidRDefault="006B2446" w:rsidP="006B2446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dokumenteve të regjistrimit ligjor të organizatës dhe, aty ku është rasti, edhe të partnerëve;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e statutit ligjor të organizatës;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Dokumentet ligjore statutore të partnerëve;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Informacioni administrativ” i plotësuar, firmosur dhe certifikuar;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identifikimit financiar” i plotësuar firmosur dhe certifikuar;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financiar vjetor për vitin paraardhës (bilanci dhe deklarimi i të ardhurave) certifikuar nga një agjenci që merret me veprime financiare dhe një ekspert fiskal i licencuar dhe i autorizuar;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përshkrues vjetor për vitin e kaluar bashkëngjitur;</w:t>
      </w:r>
    </w:p>
    <w:p w:rsidR="006B2446" w:rsidRPr="00686D51" w:rsidRDefault="006B2446" w:rsidP="006B24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Dokumente të tjera relevante. </w:t>
      </w:r>
    </w:p>
    <w:p w:rsidR="006B2446" w:rsidRPr="007979AB" w:rsidRDefault="006B2446" w:rsidP="006B2446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B2446" w:rsidRDefault="006B2446" w:rsidP="006B2446">
      <w:bookmarkStart w:id="0" w:name="_GoBack"/>
      <w:bookmarkEnd w:id="0"/>
    </w:p>
    <w:p w:rsidR="00F01C00" w:rsidRDefault="00F01C00"/>
    <w:sectPr w:rsidR="00F01C00" w:rsidSect="00A6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89C"/>
    <w:multiLevelType w:val="hybridMultilevel"/>
    <w:tmpl w:val="70B89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523EA"/>
    <w:multiLevelType w:val="hybridMultilevel"/>
    <w:tmpl w:val="01BE3F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446"/>
    <w:rsid w:val="003B0776"/>
    <w:rsid w:val="00434520"/>
    <w:rsid w:val="004757BE"/>
    <w:rsid w:val="006B2446"/>
    <w:rsid w:val="00791DE6"/>
    <w:rsid w:val="00C1706E"/>
    <w:rsid w:val="00F0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4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46"/>
    <w:pPr>
      <w:ind w:left="720"/>
      <w:contextualSpacing/>
    </w:pPr>
  </w:style>
  <w:style w:type="character" w:styleId="Hyperlink">
    <w:name w:val="Hyperlink"/>
    <w:uiPriority w:val="99"/>
    <w:rsid w:val="00C17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kiaroskovec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User</cp:lastModifiedBy>
  <cp:revision>5</cp:revision>
  <cp:lastPrinted>2018-01-12T10:57:00Z</cp:lastPrinted>
  <dcterms:created xsi:type="dcterms:W3CDTF">2017-12-30T16:45:00Z</dcterms:created>
  <dcterms:modified xsi:type="dcterms:W3CDTF">2018-01-12T10:57:00Z</dcterms:modified>
</cp:coreProperties>
</file>